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D4" w:rsidRDefault="000D67D4" w:rsidP="001F1D00">
      <w:pPr>
        <w:pStyle w:val="Heading3"/>
        <w:rPr>
          <w:sz w:val="24"/>
          <w:szCs w:val="24"/>
        </w:rPr>
      </w:pPr>
    </w:p>
    <w:p w:rsidR="000D67D4" w:rsidRDefault="000D67D4" w:rsidP="001F1D00">
      <w:pPr>
        <w:pStyle w:val="Heading3"/>
        <w:rPr>
          <w:sz w:val="24"/>
          <w:szCs w:val="24"/>
        </w:rPr>
      </w:pPr>
    </w:p>
    <w:p w:rsidR="000D67D4" w:rsidRDefault="000D67D4" w:rsidP="00611572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…………………………………………. LİSESİ</w:t>
      </w:r>
    </w:p>
    <w:p w:rsidR="000D67D4" w:rsidRDefault="000D67D4" w:rsidP="0061157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2013- 2014 EĞİTİM – ÖĞRETİM YILI </w:t>
      </w:r>
    </w:p>
    <w:p w:rsidR="000D67D4" w:rsidRDefault="000D67D4" w:rsidP="00AE64C3">
      <w:pPr>
        <w:jc w:val="center"/>
        <w:rPr>
          <w:b/>
          <w:bCs/>
        </w:rPr>
      </w:pPr>
      <w:r>
        <w:rPr>
          <w:b/>
          <w:bCs/>
          <w:sz w:val="24"/>
          <w:szCs w:val="24"/>
          <w:u w:val="single"/>
        </w:rPr>
        <w:t>12</w:t>
      </w:r>
      <w:r w:rsidRPr="006F26A1">
        <w:rPr>
          <w:b/>
          <w:bCs/>
          <w:sz w:val="24"/>
          <w:szCs w:val="24"/>
          <w:u w:val="single"/>
        </w:rPr>
        <w:t>.</w:t>
      </w:r>
      <w:r>
        <w:rPr>
          <w:b/>
          <w:bCs/>
          <w:sz w:val="24"/>
          <w:szCs w:val="24"/>
          <w:u w:val="single"/>
        </w:rPr>
        <w:t xml:space="preserve"> </w:t>
      </w:r>
      <w:r w:rsidRPr="006F26A1">
        <w:rPr>
          <w:b/>
          <w:bCs/>
          <w:sz w:val="24"/>
          <w:szCs w:val="24"/>
          <w:u w:val="single"/>
        </w:rPr>
        <w:t>SINIFLAR DİL ve ANLATIM DERSİ Ü</w:t>
      </w:r>
      <w:r>
        <w:rPr>
          <w:b/>
          <w:bCs/>
          <w:sz w:val="24"/>
          <w:szCs w:val="24"/>
          <w:u w:val="single"/>
        </w:rPr>
        <w:t>NİTELENDİRİLMİŞ YILLIK PLANI</w:t>
      </w:r>
    </w:p>
    <w:p w:rsidR="000D67D4" w:rsidRPr="00171594" w:rsidRDefault="000D67D4" w:rsidP="001F1D00">
      <w:pPr>
        <w:jc w:val="center"/>
        <w:rPr>
          <w:b/>
          <w:bCs/>
        </w:rPr>
      </w:pPr>
    </w:p>
    <w:p w:rsidR="000D67D4" w:rsidRPr="001271EF" w:rsidRDefault="000D67D4" w:rsidP="00F6363B">
      <w:pPr>
        <w:pStyle w:val="Heading5"/>
        <w:tabs>
          <w:tab w:val="left" w:pos="463"/>
          <w:tab w:val="center" w:pos="4749"/>
        </w:tabs>
        <w:jc w:val="left"/>
        <w:rPr>
          <w:color w:val="auto"/>
          <w:sz w:val="20"/>
          <w:szCs w:val="20"/>
        </w:rPr>
      </w:pPr>
      <w:r w:rsidRPr="001271EF">
        <w:rPr>
          <w:color w:val="auto"/>
          <w:sz w:val="20"/>
          <w:szCs w:val="20"/>
        </w:rPr>
        <w:tab/>
      </w:r>
      <w:r w:rsidRPr="001271EF">
        <w:rPr>
          <w:color w:val="auto"/>
          <w:sz w:val="20"/>
          <w:szCs w:val="20"/>
        </w:rPr>
        <w:tab/>
      </w:r>
      <w:r>
        <w:rPr>
          <w:noProof/>
          <w:w w:val="10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30.75pt;margin-top:2.65pt;width:208.8pt;height:36pt;z-index:-251658240;mso-position-horizontal-relative:text;mso-position-vertical-relative:text" o:allowincell="f" filled="f" fillcolor="#ddd"/>
        </w:pict>
      </w:r>
    </w:p>
    <w:p w:rsidR="000D67D4" w:rsidRPr="00A35AF6" w:rsidRDefault="000D67D4">
      <w:pPr>
        <w:pStyle w:val="Heading6"/>
      </w:pPr>
      <w:r>
        <w:t>ŞUBAT</w:t>
      </w:r>
    </w:p>
    <w:p w:rsidR="000D67D4" w:rsidRDefault="000D67D4"/>
    <w:p w:rsidR="000D67D4" w:rsidRDefault="000D67D4"/>
    <w:p w:rsidR="000D67D4" w:rsidRPr="001271EF" w:rsidRDefault="000D67D4"/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89"/>
        <w:gridCol w:w="263"/>
        <w:gridCol w:w="1863"/>
        <w:gridCol w:w="7042"/>
      </w:tblGrid>
      <w:tr w:rsidR="000D67D4" w:rsidRPr="001271EF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1352" w:type="dxa"/>
            <w:gridSpan w:val="2"/>
            <w:vAlign w:val="center"/>
          </w:tcPr>
          <w:p w:rsidR="000D67D4" w:rsidRPr="00F410A6" w:rsidRDefault="000D67D4" w:rsidP="00F410A6">
            <w:pPr>
              <w:pStyle w:val="Heading7"/>
              <w:jc w:val="center"/>
              <w:rPr>
                <w:sz w:val="24"/>
                <w:szCs w:val="24"/>
              </w:rPr>
            </w:pPr>
            <w:r w:rsidRPr="00F410A6">
              <w:rPr>
                <w:sz w:val="24"/>
                <w:szCs w:val="24"/>
              </w:rPr>
              <w:t>II.ÜNİTE</w:t>
            </w:r>
          </w:p>
        </w:tc>
        <w:tc>
          <w:tcPr>
            <w:tcW w:w="8905" w:type="dxa"/>
            <w:gridSpan w:val="2"/>
            <w:vAlign w:val="center"/>
          </w:tcPr>
          <w:p w:rsidR="000D67D4" w:rsidRPr="00F410A6" w:rsidRDefault="000D67D4" w:rsidP="00F410A6">
            <w:pPr>
              <w:pStyle w:val="Heading3"/>
              <w:jc w:val="left"/>
              <w:rPr>
                <w:rFonts w:ascii="Garamond" w:hAnsi="Garamond" w:cs="Garamond"/>
                <w:sz w:val="24"/>
                <w:szCs w:val="24"/>
              </w:rPr>
            </w:pPr>
            <w:r w:rsidRPr="00F410A6">
              <w:rPr>
                <w:sz w:val="24"/>
                <w:szCs w:val="24"/>
              </w:rPr>
              <w:t>SANAT METİNLERİ</w:t>
            </w:r>
          </w:p>
        </w:tc>
      </w:tr>
      <w:tr w:rsidR="000D67D4" w:rsidRPr="001271EF">
        <w:tblPrEx>
          <w:tblCellMar>
            <w:top w:w="0" w:type="dxa"/>
            <w:bottom w:w="0" w:type="dxa"/>
          </w:tblCellMar>
        </w:tblPrEx>
        <w:trPr>
          <w:cantSplit/>
          <w:trHeight w:val="421"/>
          <w:jc w:val="center"/>
        </w:trPr>
        <w:tc>
          <w:tcPr>
            <w:tcW w:w="1089" w:type="dxa"/>
            <w:shd w:val="clear" w:color="auto" w:fill="F3F3F3"/>
            <w:vAlign w:val="center"/>
          </w:tcPr>
          <w:p w:rsidR="000D67D4" w:rsidRPr="007F0D9C" w:rsidRDefault="000D67D4" w:rsidP="00750FC6">
            <w:pPr>
              <w:pStyle w:val="Heading7"/>
            </w:pPr>
            <w:r w:rsidRPr="007F0D9C">
              <w:rPr>
                <w:sz w:val="14"/>
                <w:szCs w:val="14"/>
              </w:rPr>
              <w:t>HA</w:t>
            </w:r>
            <w:r w:rsidRPr="007F0D9C">
              <w:rPr>
                <w:sz w:val="14"/>
                <w:szCs w:val="14"/>
              </w:rPr>
              <w:t>F</w:t>
            </w:r>
            <w:r w:rsidRPr="007F0D9C">
              <w:rPr>
                <w:sz w:val="14"/>
                <w:szCs w:val="14"/>
              </w:rPr>
              <w:t>TA</w:t>
            </w:r>
          </w:p>
        </w:tc>
        <w:tc>
          <w:tcPr>
            <w:tcW w:w="263" w:type="dxa"/>
            <w:shd w:val="clear" w:color="auto" w:fill="F3F3F3"/>
            <w:vAlign w:val="center"/>
          </w:tcPr>
          <w:p w:rsidR="000D67D4" w:rsidRPr="00D63E2A" w:rsidRDefault="000D67D4" w:rsidP="00BD7485">
            <w:pPr>
              <w:jc w:val="center"/>
              <w:rPr>
                <w:b/>
                <w:bCs/>
              </w:rPr>
            </w:pPr>
            <w:r w:rsidRPr="00D63E2A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863" w:type="dxa"/>
            <w:shd w:val="clear" w:color="auto" w:fill="F3F3F3"/>
            <w:vAlign w:val="center"/>
          </w:tcPr>
          <w:p w:rsidR="000D67D4" w:rsidRPr="00D56914" w:rsidRDefault="000D67D4" w:rsidP="00BD7485">
            <w:pPr>
              <w:jc w:val="center"/>
              <w:rPr>
                <w:b/>
                <w:bCs/>
              </w:rPr>
            </w:pPr>
            <w:r w:rsidRPr="00D56914">
              <w:rPr>
                <w:b/>
                <w:bCs/>
              </w:rPr>
              <w:t>KONULAR</w:t>
            </w:r>
          </w:p>
        </w:tc>
        <w:tc>
          <w:tcPr>
            <w:tcW w:w="7042" w:type="dxa"/>
            <w:shd w:val="clear" w:color="auto" w:fill="F3F3F3"/>
            <w:vAlign w:val="center"/>
          </w:tcPr>
          <w:p w:rsidR="000D67D4" w:rsidRPr="00750FC6" w:rsidRDefault="000D67D4" w:rsidP="00BD7485">
            <w:pPr>
              <w:jc w:val="center"/>
              <w:rPr>
                <w:b/>
                <w:bCs/>
              </w:rPr>
            </w:pPr>
            <w:r w:rsidRPr="00750FC6">
              <w:rPr>
                <w:b/>
                <w:bCs/>
              </w:rPr>
              <w:t>ÖĞRENCİLERİN KAZANACAĞI HEDEF DAVRANI</w:t>
            </w:r>
            <w:r w:rsidRPr="00750FC6">
              <w:rPr>
                <w:b/>
                <w:bCs/>
              </w:rPr>
              <w:t>Ş</w:t>
            </w:r>
            <w:r w:rsidRPr="00750FC6">
              <w:rPr>
                <w:b/>
                <w:bCs/>
              </w:rPr>
              <w:t>LAR</w:t>
            </w:r>
          </w:p>
        </w:tc>
      </w:tr>
      <w:tr w:rsidR="000D67D4" w:rsidRPr="001271EF">
        <w:tblPrEx>
          <w:tblCellMar>
            <w:top w:w="0" w:type="dxa"/>
            <w:bottom w:w="0" w:type="dxa"/>
          </w:tblCellMar>
        </w:tblPrEx>
        <w:trPr>
          <w:cantSplit/>
          <w:trHeight w:val="1677"/>
          <w:jc w:val="center"/>
        </w:trPr>
        <w:tc>
          <w:tcPr>
            <w:tcW w:w="1089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0D67D4" w:rsidRDefault="000D67D4" w:rsidP="00611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</w:p>
          <w:p w:rsidR="000D67D4" w:rsidRDefault="000D67D4" w:rsidP="00611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10-14</w:t>
            </w:r>
          </w:p>
        </w:tc>
        <w:tc>
          <w:tcPr>
            <w:tcW w:w="263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0D67D4" w:rsidRPr="002F73CE" w:rsidRDefault="000D67D4" w:rsidP="00AE64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63" w:type="dxa"/>
            <w:vMerge w:val="restart"/>
            <w:tcBorders>
              <w:top w:val="dashDotStroked" w:sz="24" w:space="0" w:color="auto"/>
            </w:tcBorders>
            <w:vAlign w:val="center"/>
          </w:tcPr>
          <w:p w:rsidR="000D67D4" w:rsidRPr="002D084A" w:rsidRDefault="000D67D4" w:rsidP="00F410A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D67D4" w:rsidRPr="002D084A" w:rsidRDefault="000D67D4" w:rsidP="00F410A6">
            <w:pPr>
              <w:jc w:val="center"/>
              <w:rPr>
                <w:b/>
                <w:bCs/>
                <w:sz w:val="22"/>
                <w:szCs w:val="22"/>
              </w:rPr>
            </w:pPr>
            <w:r w:rsidRPr="002D084A">
              <w:rPr>
                <w:b/>
                <w:bCs/>
                <w:sz w:val="22"/>
                <w:szCs w:val="22"/>
              </w:rPr>
              <w:t>6. Şiir</w:t>
            </w:r>
          </w:p>
          <w:p w:rsidR="000D67D4" w:rsidRPr="002D084A" w:rsidRDefault="000D67D4" w:rsidP="00F410A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D67D4" w:rsidRPr="002D084A" w:rsidRDefault="000D67D4" w:rsidP="00F410A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D67D4" w:rsidRPr="002D084A" w:rsidRDefault="000D67D4" w:rsidP="00F410A6">
            <w:pPr>
              <w:jc w:val="center"/>
              <w:rPr>
                <w:b/>
                <w:bCs/>
                <w:sz w:val="22"/>
                <w:szCs w:val="22"/>
              </w:rPr>
            </w:pPr>
            <w:r w:rsidRPr="002D084A">
              <w:rPr>
                <w:b/>
                <w:bCs/>
                <w:sz w:val="22"/>
                <w:szCs w:val="22"/>
              </w:rPr>
              <w:t>Şiirin özelliklerini belirleme, şiir inc</w:t>
            </w:r>
            <w:r w:rsidRPr="002D084A">
              <w:rPr>
                <w:b/>
                <w:bCs/>
                <w:sz w:val="22"/>
                <w:szCs w:val="22"/>
              </w:rPr>
              <w:t>e</w:t>
            </w:r>
            <w:r w:rsidRPr="002D084A">
              <w:rPr>
                <w:b/>
                <w:bCs/>
                <w:sz w:val="22"/>
                <w:szCs w:val="22"/>
              </w:rPr>
              <w:t>leme ve şiir yazma</w:t>
            </w:r>
          </w:p>
        </w:tc>
        <w:tc>
          <w:tcPr>
            <w:tcW w:w="7042" w:type="dxa"/>
            <w:vMerge w:val="restart"/>
            <w:tcBorders>
              <w:top w:val="dashDotStroked" w:sz="24" w:space="0" w:color="auto"/>
            </w:tcBorders>
            <w:vAlign w:val="center"/>
          </w:tcPr>
          <w:p w:rsidR="000D67D4" w:rsidRPr="002D084A" w:rsidRDefault="000D67D4" w:rsidP="00F410A6">
            <w:r w:rsidRPr="002D084A">
              <w:t>1. Okuduğu ve dinlediği şiir metinlerinin ortak özelliklerini belirler ve s</w:t>
            </w:r>
            <w:r w:rsidRPr="002D084A">
              <w:t>ı</w:t>
            </w:r>
            <w:r w:rsidRPr="002D084A">
              <w:t>ralar.</w:t>
            </w:r>
          </w:p>
          <w:p w:rsidR="000D67D4" w:rsidRPr="002D084A" w:rsidRDefault="000D67D4" w:rsidP="00F410A6">
            <w:r w:rsidRPr="002D084A">
              <w:t>2. Şiirin nesirden, mensur şiirden ve manzum hikâyeden farklılıklarını b</w:t>
            </w:r>
            <w:r w:rsidRPr="002D084A">
              <w:t>e</w:t>
            </w:r>
            <w:r w:rsidRPr="002D084A">
              <w:t>lirler.</w:t>
            </w:r>
          </w:p>
          <w:p w:rsidR="000D67D4" w:rsidRPr="002D084A" w:rsidRDefault="000D67D4" w:rsidP="00F410A6">
            <w:r w:rsidRPr="002D084A">
              <w:t>3. Şiirde ahengi sağlayan unsurları belirler.</w:t>
            </w:r>
          </w:p>
          <w:p w:rsidR="000D67D4" w:rsidRPr="002D084A" w:rsidRDefault="000D67D4" w:rsidP="00F410A6">
            <w:r w:rsidRPr="002D084A">
              <w:t>4. Şiirde ritmin özelliklerini ve nasıl sağlandığını belirler.</w:t>
            </w:r>
          </w:p>
          <w:p w:rsidR="000D67D4" w:rsidRPr="002D084A" w:rsidRDefault="000D67D4" w:rsidP="00F410A6">
            <w:r w:rsidRPr="002D084A">
              <w:t>5. Ses akışının özelliklerini belirler.</w:t>
            </w:r>
          </w:p>
          <w:p w:rsidR="000D67D4" w:rsidRPr="002D084A" w:rsidRDefault="000D67D4" w:rsidP="00F410A6">
            <w:r w:rsidRPr="002D084A">
              <w:t>6. İlk anlamı dışında kullanılan her düzeydeki dil ögelerini b</w:t>
            </w:r>
            <w:r w:rsidRPr="002D084A">
              <w:t>e</w:t>
            </w:r>
            <w:r w:rsidRPr="002D084A">
              <w:t>lirler.</w:t>
            </w:r>
          </w:p>
          <w:p w:rsidR="000D67D4" w:rsidRPr="002D084A" w:rsidRDefault="000D67D4" w:rsidP="00F410A6">
            <w:r w:rsidRPr="002D084A">
              <w:t>7. İmgelerin özelliklerini belirler.</w:t>
            </w:r>
          </w:p>
          <w:p w:rsidR="000D67D4" w:rsidRDefault="000D67D4" w:rsidP="00F410A6">
            <w:r w:rsidRPr="002D084A">
              <w:t>8. Söz sanatlarına nerelerde, niçin başvurulduğunu belirler, söz sanatlarının öze</w:t>
            </w:r>
            <w:r w:rsidRPr="002D084A">
              <w:t>l</w:t>
            </w:r>
            <w:r w:rsidRPr="002D084A">
              <w:t>liklerini açıklar.</w:t>
            </w:r>
          </w:p>
          <w:p w:rsidR="000D67D4" w:rsidRPr="002D084A" w:rsidRDefault="000D67D4" w:rsidP="00F410A6">
            <w:r w:rsidRPr="002D084A">
              <w:t>9. Ses benzerliklerinin özelliklerini araştırır.</w:t>
            </w:r>
          </w:p>
          <w:p w:rsidR="000D67D4" w:rsidRPr="002D084A" w:rsidRDefault="000D67D4" w:rsidP="00F410A6">
            <w:r w:rsidRPr="002D084A">
              <w:t>10. Şiirin yapısını meydana getiren ses ve anlam kaynaşmalarından oluşan b</w:t>
            </w:r>
            <w:r w:rsidRPr="002D084A">
              <w:t>i</w:t>
            </w:r>
            <w:r w:rsidRPr="002D084A">
              <w:t>rimleri beli</w:t>
            </w:r>
            <w:r w:rsidRPr="002D084A">
              <w:t>r</w:t>
            </w:r>
            <w:r w:rsidRPr="002D084A">
              <w:t xml:space="preserve">ler, her birimin anlam, ses ve söyleyiş değerini açıklar. </w:t>
            </w:r>
          </w:p>
          <w:p w:rsidR="000D67D4" w:rsidRPr="002D084A" w:rsidRDefault="000D67D4" w:rsidP="00F410A6">
            <w:r w:rsidRPr="002D084A">
              <w:t>11. Birimlerin birbiriyle anlam, ses ve dil bilgisi bakımlarından ilişkisini araşt</w:t>
            </w:r>
            <w:r w:rsidRPr="002D084A">
              <w:t>ı</w:t>
            </w:r>
            <w:r w:rsidRPr="002D084A">
              <w:t>rır.</w:t>
            </w:r>
          </w:p>
          <w:p w:rsidR="000D67D4" w:rsidRPr="002D084A" w:rsidRDefault="000D67D4" w:rsidP="00F410A6">
            <w:r w:rsidRPr="002D084A">
              <w:t>12. Birimlerin birleşerek dile getirdikleri duygu ve  düşünceyi belirler.</w:t>
            </w:r>
          </w:p>
          <w:p w:rsidR="000D67D4" w:rsidRPr="002D084A" w:rsidRDefault="000D67D4" w:rsidP="00F410A6">
            <w:r w:rsidRPr="002D084A">
              <w:t>13. Şiirde kullanılan anlatım türünü belirler.</w:t>
            </w:r>
          </w:p>
          <w:p w:rsidR="000D67D4" w:rsidRPr="002D084A" w:rsidRDefault="000D67D4" w:rsidP="00F410A6">
            <w:r w:rsidRPr="002D084A">
              <w:t>14. Şiiri akıcılık, açıklık, duruluk ve yalınlık bakımından inc</w:t>
            </w:r>
            <w:r w:rsidRPr="002D084A">
              <w:t>e</w:t>
            </w:r>
            <w:r w:rsidRPr="002D084A">
              <w:t>ler.</w:t>
            </w:r>
          </w:p>
          <w:p w:rsidR="000D67D4" w:rsidRPr="002D084A" w:rsidRDefault="000D67D4" w:rsidP="00F410A6">
            <w:r w:rsidRPr="002D084A">
              <w:t>15. Şiirde dilin hangi işlevde kullanıldığını belirler</w:t>
            </w:r>
          </w:p>
          <w:p w:rsidR="000D67D4" w:rsidRDefault="000D67D4" w:rsidP="00F410A6">
            <w:r w:rsidRPr="002D084A">
              <w:t>16. İncelediği şiirde geçen haber cümlelerini ayırır, kullanılış amacını açı</w:t>
            </w:r>
            <w:r w:rsidRPr="002D084A">
              <w:t>k</w:t>
            </w:r>
            <w:r w:rsidRPr="002D084A">
              <w:t>lar.</w:t>
            </w:r>
          </w:p>
          <w:p w:rsidR="000D67D4" w:rsidRPr="002D084A" w:rsidRDefault="000D67D4" w:rsidP="00F410A6">
            <w:r w:rsidRPr="002D084A">
              <w:t>17. Aynı temanın nesir ve şiirde ifade edilişi arasındaki farkı belirler.</w:t>
            </w:r>
          </w:p>
          <w:p w:rsidR="000D67D4" w:rsidRPr="002D084A" w:rsidRDefault="000D67D4" w:rsidP="00F410A6">
            <w:r w:rsidRPr="002D084A">
              <w:t>18. Aynı temada yazılmış şiirleri karşılaştırır.</w:t>
            </w:r>
          </w:p>
          <w:p w:rsidR="000D67D4" w:rsidRPr="002D084A" w:rsidRDefault="000D67D4" w:rsidP="00F410A6">
            <w:r w:rsidRPr="002D084A">
              <w:t>19. Şiiri, kendisinden önceki şiirlerle tema ve söyleyiş bakımlarından karşılaşt</w:t>
            </w:r>
            <w:r w:rsidRPr="002D084A">
              <w:t>ı</w:t>
            </w:r>
            <w:r w:rsidRPr="002D084A">
              <w:t>rır.</w:t>
            </w:r>
          </w:p>
          <w:p w:rsidR="000D67D4" w:rsidRPr="002D084A" w:rsidRDefault="000D67D4" w:rsidP="00F410A6">
            <w:r w:rsidRPr="002D084A">
              <w:t>20. Şiirin ait olduğu geleneği belirler.</w:t>
            </w:r>
          </w:p>
          <w:p w:rsidR="000D67D4" w:rsidRPr="002D084A" w:rsidRDefault="000D67D4" w:rsidP="00F410A6">
            <w:r w:rsidRPr="002D084A">
              <w:t>21. Şiirin ait olduğu sanat ve düşünce hareketleriyle ses, söyleyiş ve tema b</w:t>
            </w:r>
            <w:r w:rsidRPr="002D084A">
              <w:t>a</w:t>
            </w:r>
            <w:r w:rsidRPr="002D084A">
              <w:t>kımlarından ilişkisini açıklar.</w:t>
            </w:r>
          </w:p>
          <w:p w:rsidR="000D67D4" w:rsidRPr="002D084A" w:rsidRDefault="000D67D4" w:rsidP="00F410A6">
            <w:r w:rsidRPr="002D084A">
              <w:t>22. Şairin özel hayatı, mizacı, siyasî ve sosyal tercihleriyle metin arasında ilişki olup o</w:t>
            </w:r>
            <w:r w:rsidRPr="002D084A">
              <w:t>l</w:t>
            </w:r>
            <w:r w:rsidRPr="002D084A">
              <w:t xml:space="preserve">madığını tartışır. </w:t>
            </w:r>
          </w:p>
          <w:p w:rsidR="000D67D4" w:rsidRPr="002D084A" w:rsidRDefault="000D67D4" w:rsidP="00F410A6">
            <w:r w:rsidRPr="002D084A">
              <w:t>23. Şiir ve şairi hakkında daha önce yazılmış  yazıları bulur, okur.</w:t>
            </w:r>
          </w:p>
          <w:p w:rsidR="000D67D4" w:rsidRPr="002D084A" w:rsidRDefault="000D67D4" w:rsidP="00F410A6">
            <w:r w:rsidRPr="002D084A">
              <w:t xml:space="preserve">24. Şiirin ait olduğu gelenek, edebî ve felsefî hareket ile ilgili yazıları araştırır, bulur, </w:t>
            </w:r>
            <w:r w:rsidRPr="002D084A">
              <w:t>o</w:t>
            </w:r>
            <w:r w:rsidRPr="002D084A">
              <w:t>kur.</w:t>
            </w:r>
          </w:p>
          <w:p w:rsidR="000D67D4" w:rsidRPr="002D084A" w:rsidRDefault="000D67D4" w:rsidP="00F410A6">
            <w:r w:rsidRPr="002D084A">
              <w:t>25. Şiir yazmayı dener.</w:t>
            </w:r>
          </w:p>
        </w:tc>
      </w:tr>
      <w:tr w:rsidR="000D67D4" w:rsidRPr="001271EF">
        <w:tblPrEx>
          <w:tblCellMar>
            <w:top w:w="0" w:type="dxa"/>
            <w:bottom w:w="0" w:type="dxa"/>
          </w:tblCellMar>
        </w:tblPrEx>
        <w:trPr>
          <w:cantSplit/>
          <w:trHeight w:val="1678"/>
          <w:jc w:val="center"/>
        </w:trPr>
        <w:tc>
          <w:tcPr>
            <w:tcW w:w="1089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0D67D4" w:rsidRDefault="000D67D4" w:rsidP="00611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</w:t>
            </w:r>
          </w:p>
          <w:p w:rsidR="000D67D4" w:rsidRDefault="000D67D4" w:rsidP="00611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17-21</w:t>
            </w:r>
          </w:p>
        </w:tc>
        <w:tc>
          <w:tcPr>
            <w:tcW w:w="263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0D67D4" w:rsidRPr="002F73CE" w:rsidRDefault="000D67D4" w:rsidP="00AE64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63" w:type="dxa"/>
            <w:vMerge/>
            <w:vAlign w:val="center"/>
          </w:tcPr>
          <w:p w:rsidR="000D67D4" w:rsidRPr="002D084A" w:rsidRDefault="000D67D4" w:rsidP="00F410A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42" w:type="dxa"/>
            <w:vMerge/>
            <w:vAlign w:val="center"/>
          </w:tcPr>
          <w:p w:rsidR="000D67D4" w:rsidRPr="002D084A" w:rsidRDefault="000D67D4" w:rsidP="00F410A6"/>
        </w:tc>
      </w:tr>
      <w:tr w:rsidR="000D67D4" w:rsidRPr="001271EF">
        <w:tblPrEx>
          <w:tblCellMar>
            <w:top w:w="0" w:type="dxa"/>
            <w:bottom w:w="0" w:type="dxa"/>
          </w:tblCellMar>
        </w:tblPrEx>
        <w:trPr>
          <w:cantSplit/>
          <w:trHeight w:val="3429"/>
          <w:jc w:val="center"/>
        </w:trPr>
        <w:tc>
          <w:tcPr>
            <w:tcW w:w="1089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0D67D4" w:rsidRDefault="000D67D4" w:rsidP="00611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III</w:t>
            </w:r>
          </w:p>
          <w:p w:rsidR="000D67D4" w:rsidRDefault="000D67D4" w:rsidP="0061157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D67D4" w:rsidRDefault="000D67D4" w:rsidP="00611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24-28</w:t>
            </w:r>
          </w:p>
          <w:p w:rsidR="000D67D4" w:rsidRDefault="000D67D4" w:rsidP="00611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Şubat</w:t>
            </w:r>
          </w:p>
        </w:tc>
        <w:tc>
          <w:tcPr>
            <w:tcW w:w="263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0D67D4" w:rsidRPr="002F73CE" w:rsidRDefault="000D67D4" w:rsidP="006806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63" w:type="dxa"/>
            <w:vMerge/>
            <w:vAlign w:val="center"/>
          </w:tcPr>
          <w:p w:rsidR="000D67D4" w:rsidRPr="002D084A" w:rsidRDefault="000D67D4" w:rsidP="00F410A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42" w:type="dxa"/>
            <w:vMerge/>
            <w:vAlign w:val="center"/>
          </w:tcPr>
          <w:p w:rsidR="000D67D4" w:rsidRPr="002D084A" w:rsidRDefault="000D67D4" w:rsidP="00F410A6"/>
        </w:tc>
      </w:tr>
      <w:tr w:rsidR="000D67D4" w:rsidRPr="001271E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15" w:type="dxa"/>
            <w:gridSpan w:val="3"/>
            <w:tcBorders>
              <w:top w:val="dashDotStroked" w:sz="24" w:space="0" w:color="auto"/>
            </w:tcBorders>
            <w:vAlign w:val="center"/>
          </w:tcPr>
          <w:p w:rsidR="000D67D4" w:rsidRPr="00011046" w:rsidRDefault="000D67D4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KAYNAK ARAÇ-GEREÇLER</w:t>
            </w:r>
          </w:p>
        </w:tc>
        <w:tc>
          <w:tcPr>
            <w:tcW w:w="7042" w:type="dxa"/>
            <w:tcBorders>
              <w:top w:val="dashDotStroked" w:sz="24" w:space="0" w:color="auto"/>
            </w:tcBorders>
            <w:vAlign w:val="center"/>
          </w:tcPr>
          <w:p w:rsidR="000D67D4" w:rsidRPr="006806D0" w:rsidRDefault="000D67D4" w:rsidP="0085585B">
            <w:pPr>
              <w:jc w:val="both"/>
            </w:pPr>
            <w:r w:rsidRPr="006806D0">
              <w:t>Dil ve anlatım ders kitabı,kompozisyon yardımcı kitapları, sözlü</w:t>
            </w:r>
            <w:r w:rsidRPr="006806D0">
              <w:t>k</w:t>
            </w:r>
            <w:r w:rsidRPr="006806D0">
              <w:t>ler,yazım kılavuzu, atasözleri ve Deyimler Sözlüğü,işlenen konularla i</w:t>
            </w:r>
            <w:r w:rsidRPr="006806D0">
              <w:t>l</w:t>
            </w:r>
            <w:r w:rsidRPr="006806D0">
              <w:t>gili metinlerin yer aldığı bütün kaynaklar,edebiyat tarihi kitapları, ansiklopediler, internet, gazete ve derg</w:t>
            </w:r>
            <w:r w:rsidRPr="006806D0">
              <w:t>i</w:t>
            </w:r>
            <w:r w:rsidRPr="006806D0">
              <w:t>ler</w:t>
            </w:r>
          </w:p>
        </w:tc>
      </w:tr>
      <w:tr w:rsidR="000D67D4" w:rsidRPr="001271EF">
        <w:tblPrEx>
          <w:tblCellMar>
            <w:top w:w="0" w:type="dxa"/>
            <w:bottom w:w="0" w:type="dxa"/>
          </w:tblCellMar>
        </w:tblPrEx>
        <w:trPr>
          <w:cantSplit/>
          <w:trHeight w:val="356"/>
          <w:jc w:val="center"/>
        </w:trPr>
        <w:tc>
          <w:tcPr>
            <w:tcW w:w="3215" w:type="dxa"/>
            <w:gridSpan w:val="3"/>
            <w:vAlign w:val="center"/>
          </w:tcPr>
          <w:p w:rsidR="000D67D4" w:rsidRPr="00011046" w:rsidRDefault="000D67D4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YÖNTEM ve TE</w:t>
            </w:r>
            <w:r w:rsidRPr="00011046">
              <w:rPr>
                <w:b/>
                <w:bCs/>
              </w:rPr>
              <w:t>K</w:t>
            </w:r>
            <w:r w:rsidRPr="00011046">
              <w:rPr>
                <w:b/>
                <w:bCs/>
              </w:rPr>
              <w:t>NİKLER</w:t>
            </w:r>
          </w:p>
        </w:tc>
        <w:tc>
          <w:tcPr>
            <w:tcW w:w="7042" w:type="dxa"/>
          </w:tcPr>
          <w:p w:rsidR="000D67D4" w:rsidRPr="006806D0" w:rsidRDefault="000D67D4" w:rsidP="0085585B">
            <w:pPr>
              <w:jc w:val="both"/>
              <w:rPr>
                <w:b/>
                <w:bCs/>
                <w:color w:val="1F497D"/>
              </w:rPr>
            </w:pPr>
            <w:r w:rsidRPr="006806D0">
              <w:t>Takrir, soru - cevap, dramatizasyon, beyin fırtınası, problem çözme, inceleme, uyg</w:t>
            </w:r>
            <w:r w:rsidRPr="006806D0">
              <w:t>u</w:t>
            </w:r>
            <w:r w:rsidRPr="006806D0">
              <w:t>lama gibi yöntemler aşağıda formüle edilen teknikler yardımıyla yıl boyunca uygul</w:t>
            </w:r>
            <w:r w:rsidRPr="006806D0">
              <w:t>a</w:t>
            </w:r>
            <w:r w:rsidRPr="006806D0">
              <w:t>nacaktır: tümden gelim+ analiz+ sentez+ tüme varım---- tümden gelim+ analiz+tüme varım+sentez+ değerlendirme---- analiz+ tüme varım+ se</w:t>
            </w:r>
            <w:r w:rsidRPr="006806D0">
              <w:t>n</w:t>
            </w:r>
            <w:r w:rsidRPr="006806D0">
              <w:t>tez+ değerlendirme</w:t>
            </w:r>
          </w:p>
        </w:tc>
      </w:tr>
      <w:tr w:rsidR="000D67D4" w:rsidRPr="001271EF">
        <w:tblPrEx>
          <w:tblCellMar>
            <w:top w:w="0" w:type="dxa"/>
            <w:bottom w:w="0" w:type="dxa"/>
          </w:tblCellMar>
        </w:tblPrEx>
        <w:trPr>
          <w:cantSplit/>
          <w:trHeight w:val="379"/>
          <w:jc w:val="center"/>
        </w:trPr>
        <w:tc>
          <w:tcPr>
            <w:tcW w:w="3215" w:type="dxa"/>
            <w:gridSpan w:val="3"/>
            <w:vAlign w:val="center"/>
          </w:tcPr>
          <w:p w:rsidR="000D67D4" w:rsidRDefault="000D67D4">
            <w:pPr>
              <w:rPr>
                <w:b/>
                <w:bCs/>
                <w:sz w:val="12"/>
                <w:szCs w:val="12"/>
              </w:rPr>
            </w:pPr>
          </w:p>
          <w:p w:rsidR="000D67D4" w:rsidRPr="00011046" w:rsidRDefault="000D67D4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DEĞERLENDİ</w:t>
            </w:r>
            <w:r w:rsidRPr="00011046">
              <w:rPr>
                <w:b/>
                <w:bCs/>
              </w:rPr>
              <w:t>R</w:t>
            </w:r>
            <w:r w:rsidRPr="00011046">
              <w:rPr>
                <w:b/>
                <w:bCs/>
              </w:rPr>
              <w:t xml:space="preserve">ME </w:t>
            </w:r>
          </w:p>
          <w:p w:rsidR="000D67D4" w:rsidRPr="001271EF" w:rsidRDefault="000D67D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42" w:type="dxa"/>
            <w:vAlign w:val="center"/>
          </w:tcPr>
          <w:p w:rsidR="000D67D4" w:rsidRDefault="000D67D4" w:rsidP="00B00915">
            <w:pPr>
              <w:rPr>
                <w:sz w:val="24"/>
                <w:szCs w:val="24"/>
              </w:rPr>
            </w:pPr>
          </w:p>
          <w:p w:rsidR="000D67D4" w:rsidRDefault="000D67D4" w:rsidP="00B00915">
            <w:pPr>
              <w:rPr>
                <w:sz w:val="24"/>
                <w:szCs w:val="24"/>
              </w:rPr>
            </w:pPr>
          </w:p>
          <w:p w:rsidR="000D67D4" w:rsidRDefault="000D67D4" w:rsidP="00B00915">
            <w:pPr>
              <w:rPr>
                <w:sz w:val="24"/>
                <w:szCs w:val="24"/>
              </w:rPr>
            </w:pPr>
          </w:p>
          <w:p w:rsidR="000D67D4" w:rsidRDefault="000D67D4" w:rsidP="00B00915">
            <w:pPr>
              <w:rPr>
                <w:sz w:val="24"/>
                <w:szCs w:val="24"/>
              </w:rPr>
            </w:pPr>
          </w:p>
          <w:p w:rsidR="000D67D4" w:rsidRDefault="000D67D4" w:rsidP="00B00915">
            <w:pPr>
              <w:rPr>
                <w:sz w:val="24"/>
                <w:szCs w:val="24"/>
              </w:rPr>
            </w:pPr>
          </w:p>
          <w:p w:rsidR="000D67D4" w:rsidRPr="00B00915" w:rsidRDefault="000D67D4" w:rsidP="00B00915">
            <w:pPr>
              <w:rPr>
                <w:sz w:val="24"/>
                <w:szCs w:val="24"/>
              </w:rPr>
            </w:pPr>
          </w:p>
        </w:tc>
      </w:tr>
    </w:tbl>
    <w:p w:rsidR="000D67D4" w:rsidRDefault="000D67D4">
      <w:r w:rsidRPr="001271EF">
        <w:t xml:space="preserve">                 </w:t>
      </w:r>
    </w:p>
    <w:sectPr w:rsidR="000D67D4" w:rsidSect="00C2484C">
      <w:pgSz w:w="11906" w:h="16838"/>
      <w:pgMar w:top="426" w:right="991" w:bottom="709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3BBD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>
    <w:nsid w:val="23D60E8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2">
    <w:nsid w:val="46D33F2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3">
    <w:nsid w:val="74BB6EC8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intPostScriptOverText/>
  <w:embedSystemFonts/>
  <w:stylePaneFormatFilter w:val="3F01"/>
  <w:defaultTabStop w:val="708"/>
  <w:hyphenationZone w:val="142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noExtraLineSpacing/>
    <w:printColBlack/>
    <w:subFontBySize/>
    <w:suppressBottomSpacing/>
    <w:suppressTopSpacing/>
    <w:suppressSpBfAfterPgBr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C8A"/>
    <w:rsid w:val="00011046"/>
    <w:rsid w:val="00037FD2"/>
    <w:rsid w:val="0007378C"/>
    <w:rsid w:val="000C7746"/>
    <w:rsid w:val="000D67D4"/>
    <w:rsid w:val="001067E4"/>
    <w:rsid w:val="00124318"/>
    <w:rsid w:val="001271D2"/>
    <w:rsid w:val="001271EF"/>
    <w:rsid w:val="001360CB"/>
    <w:rsid w:val="0014729D"/>
    <w:rsid w:val="00171594"/>
    <w:rsid w:val="001C443A"/>
    <w:rsid w:val="001D09A7"/>
    <w:rsid w:val="001E5C88"/>
    <w:rsid w:val="001F1D00"/>
    <w:rsid w:val="001F4247"/>
    <w:rsid w:val="00207BB3"/>
    <w:rsid w:val="00241CE2"/>
    <w:rsid w:val="00264946"/>
    <w:rsid w:val="00292810"/>
    <w:rsid w:val="002D084A"/>
    <w:rsid w:val="002F73CE"/>
    <w:rsid w:val="0030683F"/>
    <w:rsid w:val="003660FE"/>
    <w:rsid w:val="00376489"/>
    <w:rsid w:val="00377E82"/>
    <w:rsid w:val="003D3B5A"/>
    <w:rsid w:val="003E73E0"/>
    <w:rsid w:val="003F1F08"/>
    <w:rsid w:val="003F2C62"/>
    <w:rsid w:val="00436B05"/>
    <w:rsid w:val="00491520"/>
    <w:rsid w:val="004B16C5"/>
    <w:rsid w:val="004E7E9A"/>
    <w:rsid w:val="004E7F6F"/>
    <w:rsid w:val="00507619"/>
    <w:rsid w:val="0056136E"/>
    <w:rsid w:val="005654CD"/>
    <w:rsid w:val="00565980"/>
    <w:rsid w:val="005A4C50"/>
    <w:rsid w:val="005A6F16"/>
    <w:rsid w:val="005D184B"/>
    <w:rsid w:val="005E3192"/>
    <w:rsid w:val="005F1730"/>
    <w:rsid w:val="00611572"/>
    <w:rsid w:val="00612A9E"/>
    <w:rsid w:val="0062747E"/>
    <w:rsid w:val="00634539"/>
    <w:rsid w:val="00646879"/>
    <w:rsid w:val="00652946"/>
    <w:rsid w:val="0066718A"/>
    <w:rsid w:val="00667E41"/>
    <w:rsid w:val="006806D0"/>
    <w:rsid w:val="006F26A1"/>
    <w:rsid w:val="007360EB"/>
    <w:rsid w:val="00750FC6"/>
    <w:rsid w:val="00781F3C"/>
    <w:rsid w:val="007F0D9C"/>
    <w:rsid w:val="00810B92"/>
    <w:rsid w:val="00816D23"/>
    <w:rsid w:val="00834A36"/>
    <w:rsid w:val="00841217"/>
    <w:rsid w:val="0084599C"/>
    <w:rsid w:val="0085585B"/>
    <w:rsid w:val="0086326B"/>
    <w:rsid w:val="00890C5E"/>
    <w:rsid w:val="008B1AE2"/>
    <w:rsid w:val="008F7AB1"/>
    <w:rsid w:val="00904056"/>
    <w:rsid w:val="009069C1"/>
    <w:rsid w:val="009414D8"/>
    <w:rsid w:val="00947F56"/>
    <w:rsid w:val="009540CA"/>
    <w:rsid w:val="009646E7"/>
    <w:rsid w:val="00995012"/>
    <w:rsid w:val="00A20AF5"/>
    <w:rsid w:val="00A35AF6"/>
    <w:rsid w:val="00A92711"/>
    <w:rsid w:val="00AB3B87"/>
    <w:rsid w:val="00AD2485"/>
    <w:rsid w:val="00AE64C3"/>
    <w:rsid w:val="00B00915"/>
    <w:rsid w:val="00B2611E"/>
    <w:rsid w:val="00B432A5"/>
    <w:rsid w:val="00BA107D"/>
    <w:rsid w:val="00BB1C8A"/>
    <w:rsid w:val="00BC2EB1"/>
    <w:rsid w:val="00BC6713"/>
    <w:rsid w:val="00BD20AE"/>
    <w:rsid w:val="00BD5922"/>
    <w:rsid w:val="00BD7485"/>
    <w:rsid w:val="00C10AB5"/>
    <w:rsid w:val="00C2484C"/>
    <w:rsid w:val="00C46E8A"/>
    <w:rsid w:val="00CE1349"/>
    <w:rsid w:val="00D52CFB"/>
    <w:rsid w:val="00D56914"/>
    <w:rsid w:val="00D63E2A"/>
    <w:rsid w:val="00D64CB3"/>
    <w:rsid w:val="00D70E13"/>
    <w:rsid w:val="00DF5F83"/>
    <w:rsid w:val="00E76796"/>
    <w:rsid w:val="00E82682"/>
    <w:rsid w:val="00E9269D"/>
    <w:rsid w:val="00EF5356"/>
    <w:rsid w:val="00EF6A1E"/>
    <w:rsid w:val="00F04406"/>
    <w:rsid w:val="00F410A6"/>
    <w:rsid w:val="00F461F0"/>
    <w:rsid w:val="00F6121A"/>
    <w:rsid w:val="00F6363B"/>
    <w:rsid w:val="00F66A7B"/>
    <w:rsid w:val="00F809B1"/>
    <w:rsid w:val="00F92A74"/>
    <w:rsid w:val="00FB7982"/>
    <w:rsid w:val="00FD1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hSpace="141" w:wrap="around" w:vAnchor="page" w:hAnchor="margin" w:y="2341"/>
      <w:jc w:val="center"/>
      <w:outlineLvl w:val="3"/>
    </w:pPr>
    <w:rPr>
      <w:rFonts w:ascii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FF0000"/>
      <w:w w:val="200"/>
      <w:sz w:val="34"/>
      <w:szCs w:val="3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  <w:color w:val="008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color w:val="FF000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5B7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B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B7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5B7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5B7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5B77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5B77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5B7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5B77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1"/>
    <w:uiPriority w:val="99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95B77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95B77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95B77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1E5C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95B77"/>
    <w:rPr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rsid w:val="0085585B"/>
    <w:rPr>
      <w:sz w:val="16"/>
      <w:szCs w:val="16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5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417</Words>
  <Characters>2382</Characters>
  <Application>Microsoft Office Outlook</Application>
  <DocSecurity>0</DocSecurity>
  <Lines>0</Lines>
  <Paragraphs>0</Paragraphs>
  <ScaleCrop>false</ScaleCrop>
  <Company>DİMA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cp:lastPrinted>2009-09-26T15:12:00Z</cp:lastPrinted>
  <dcterms:created xsi:type="dcterms:W3CDTF">2013-07-23T07:58:00Z</dcterms:created>
  <dcterms:modified xsi:type="dcterms:W3CDTF">2013-07-23T07:58:00Z</dcterms:modified>
  <cp:category>Turkceciler.com</cp:category>
</cp:coreProperties>
</file>